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E3" w:rsidRPr="00196F15" w:rsidRDefault="00173FE3" w:rsidP="00173FE3">
      <w:pPr>
        <w:pStyle w:val="a9"/>
        <w:rPr>
          <w:szCs w:val="30"/>
        </w:rPr>
      </w:pPr>
      <w:r w:rsidRPr="00196F15">
        <w:rPr>
          <w:szCs w:val="30"/>
        </w:rPr>
        <w:t>Prediction of performance degradation and lifetime for semiconductor devices using Markov chain model</w:t>
      </w:r>
    </w:p>
    <w:p w:rsidR="00173FE3" w:rsidRPr="00196F15" w:rsidRDefault="00173FE3" w:rsidP="00196F15">
      <w:pPr>
        <w:pStyle w:val="Author"/>
      </w:pPr>
      <w:r w:rsidRPr="00196F15">
        <w:t>K. Momoda</w:t>
      </w:r>
      <w:r w:rsidRPr="00196F15">
        <w:rPr>
          <w:vertAlign w:val="superscript"/>
        </w:rPr>
        <w:t>(a</w:t>
      </w:r>
      <w:r w:rsidR="00196F15">
        <w:t xml:space="preserve">      </w:t>
      </w:r>
      <w:r w:rsidRPr="00196F15">
        <w:t>K. Endo</w:t>
      </w:r>
      <w:r w:rsidRPr="00196F15">
        <w:rPr>
          <w:vertAlign w:val="superscript"/>
        </w:rPr>
        <w:t>(a</w:t>
      </w:r>
      <w:r w:rsidRPr="00196F15">
        <w:t xml:space="preserve"> </w:t>
      </w:r>
      <w:r w:rsidR="00196F15">
        <w:t xml:space="preserve">     </w:t>
      </w:r>
      <w:r w:rsidRPr="00196F15">
        <w:t>Y. Midoh</w:t>
      </w:r>
      <w:r w:rsidRPr="00196F15">
        <w:rPr>
          <w:vertAlign w:val="superscript"/>
        </w:rPr>
        <w:t>(b</w:t>
      </w:r>
      <w:r w:rsidRPr="00196F15">
        <w:t xml:space="preserve"> </w:t>
      </w:r>
      <w:r w:rsidR="00196F15">
        <w:t xml:space="preserve">     </w:t>
      </w:r>
      <w:r w:rsidRPr="00196F15">
        <w:t>K. Miura</w:t>
      </w:r>
      <w:r w:rsidRPr="00196F15">
        <w:rPr>
          <w:vertAlign w:val="superscript"/>
        </w:rPr>
        <w:t>(b</w:t>
      </w:r>
      <w:r w:rsidRPr="00196F15">
        <w:t xml:space="preserve"> </w:t>
      </w:r>
      <w:r w:rsidR="00196F15">
        <w:t xml:space="preserve">     </w:t>
      </w:r>
      <w:r w:rsidRPr="00196F15">
        <w:t>K. Nakamae</w:t>
      </w:r>
      <w:r w:rsidRPr="00196F15">
        <w:rPr>
          <w:vertAlign w:val="superscript"/>
        </w:rPr>
        <w:t>(a</w:t>
      </w:r>
    </w:p>
    <w:p w:rsidR="00173FE3" w:rsidRPr="00196F15" w:rsidRDefault="00173FE3" w:rsidP="00196F15">
      <w:pPr>
        <w:pStyle w:val="Author"/>
      </w:pPr>
      <w:r w:rsidRPr="00196F15">
        <w:rPr>
          <w:vertAlign w:val="superscript"/>
        </w:rPr>
        <w:t>a)</w:t>
      </w:r>
      <w:r w:rsidRPr="00196F15">
        <w:t>Grad. Sch. Information Science and Technology, Osaka Univ.</w:t>
      </w:r>
      <w:r w:rsidRPr="00196F15">
        <w:br/>
      </w:r>
      <w:r w:rsidRPr="00196F15">
        <w:rPr>
          <w:vertAlign w:val="superscript"/>
        </w:rPr>
        <w:t>b)</w:t>
      </w:r>
      <w:r w:rsidRPr="00196F15">
        <w:t>Secretariat, NANO Testing Symposium</w:t>
      </w:r>
    </w:p>
    <w:p w:rsidR="00196F15" w:rsidRPr="00196F15" w:rsidRDefault="00FB6CCF" w:rsidP="00196F15">
      <w:pPr>
        <w:pStyle w:val="Abstract"/>
      </w:pPr>
      <w:r w:rsidRPr="00FB6CCF">
        <w:rPr>
          <w:b/>
        </w:rPr>
        <w:t>Abstract:</w:t>
      </w:r>
      <w:r>
        <w:t xml:space="preserve">  </w:t>
      </w:r>
      <w:r w:rsidRPr="00FB6CCF">
        <w:t>We study on a method to predict performance degradation and lifetime of semiconductor devices under the assumption that the device characteristics can be monitored periodically.  By using the Markov chain model, degradation and lifetime of the MOSFET are predicted based on measured values of gate leakage current.  MOS-FET degradation states are classified into discrete states or classes according to its gate leakage current.  State transition probabilities are obtained from measured gate leakage current data.  In our study, gate leakage current data are obtained by simulation based on the percolation model instead of actual device measurement.  Experiments to predict degradation and lifetime of MOSFETs are carried out.  In the experiments, gate leakage current data obtained by simulating 1000 devices are used.  The experimental results show that device monitoring can enable us to elongate lifetime of system.</w:t>
      </w:r>
    </w:p>
    <w:p w:rsidR="00B65391" w:rsidRDefault="00FB6CCF" w:rsidP="00FB6CCF">
      <w:pPr>
        <w:pStyle w:val="Keywords"/>
        <w:sectPr w:rsidR="00B65391" w:rsidSect="00173FE3">
          <w:pgSz w:w="11907" w:h="16840" w:code="9"/>
          <w:pgMar w:top="1418" w:right="1418" w:bottom="1418" w:left="1418" w:header="709" w:footer="709" w:gutter="0"/>
          <w:cols w:space="708"/>
          <w:docGrid w:linePitch="360"/>
        </w:sectPr>
      </w:pPr>
      <w:r>
        <w:rPr>
          <w:b/>
        </w:rPr>
        <w:t>Keywords:</w:t>
      </w:r>
      <w:r>
        <w:t xml:space="preserve"> </w:t>
      </w:r>
      <w:r w:rsidRPr="00FB6CCF">
        <w:t>Time-to-failure modeling, Time-to-failure statistics, Markov chain model, degradation prediction, life-time prediction, gate leakage current</w:t>
      </w:r>
    </w:p>
    <w:p w:rsidR="00B65391" w:rsidRDefault="00FB6CCF" w:rsidP="00B65391">
      <w:pPr>
        <w:pStyle w:val="1"/>
        <w:numPr>
          <w:ilvl w:val="0"/>
          <w:numId w:val="4"/>
        </w:numPr>
      </w:pPr>
      <w:r w:rsidRPr="00FB6CCF">
        <w:lastRenderedPageBreak/>
        <w:t>Introduction</w:t>
      </w:r>
    </w:p>
    <w:p w:rsidR="00B65391" w:rsidRDefault="00B65391" w:rsidP="00B65391">
      <w:r>
        <w:t>The lifetime of semiconductor devices are estimated usually by using a Weibull distribution model.  For example, in JEDEC standard [1], x% lifetime is defined as 0.1%, which is the time at which the cumulative failure rate reaches to 0.1%.  That is, there is one failure device among 1000 devices.  Thus the life time of devices are estimated statistically.  If the characteristics of devise under operation is monitored and the lifetime is estimated from the monitored data, the deteriorated device can be replaced by a new one so that the lifetime of system is elongated.  And there is the advantage that the stock quantities of maintenance parts (devices) can be reduced.</w:t>
      </w:r>
    </w:p>
    <w:p w:rsidR="00B65391" w:rsidRDefault="00B65391" w:rsidP="00B65391">
      <w:r>
        <w:t>The degradation estimation for Infrastructure system has been reported [2], [3].  However, as far as we know, there is no report regard to the electronic system that is composed of semiconductor devices.</w:t>
      </w:r>
    </w:p>
    <w:p w:rsidR="00B65391" w:rsidRDefault="00196F15" w:rsidP="00B65391">
      <w:r>
        <w:rPr>
          <w:noProof/>
        </w:rPr>
        <mc:AlternateContent>
          <mc:Choice Requires="wpg">
            <w:drawing>
              <wp:anchor distT="0" distB="0" distL="114300" distR="114300" simplePos="0" relativeHeight="251658240" behindDoc="0" locked="0" layoutInCell="1" allowOverlap="0">
                <wp:simplePos x="0" y="0"/>
                <wp:positionH relativeFrom="column">
                  <wp:posOffset>-102235</wp:posOffset>
                </wp:positionH>
                <wp:positionV relativeFrom="page">
                  <wp:posOffset>9534999</wp:posOffset>
                </wp:positionV>
                <wp:extent cx="2948305" cy="327025"/>
                <wp:effectExtent l="0" t="0" r="4445" b="0"/>
                <wp:wrapTopAndBottom/>
                <wp:docPr id="3" name="グループ化 3"/>
                <wp:cNvGraphicFramePr/>
                <a:graphic xmlns:a="http://schemas.openxmlformats.org/drawingml/2006/main">
                  <a:graphicData uri="http://schemas.microsoft.com/office/word/2010/wordprocessingGroup">
                    <wpg:wgp>
                      <wpg:cNvGrpSpPr/>
                      <wpg:grpSpPr>
                        <a:xfrm>
                          <a:off x="0" y="0"/>
                          <a:ext cx="2948305" cy="327025"/>
                          <a:chOff x="-95700" y="-47768"/>
                          <a:chExt cx="2756535" cy="327547"/>
                        </a:xfrm>
                      </wpg:grpSpPr>
                      <wps:wsp>
                        <wps:cNvPr id="1" name="テキスト ボックス 1"/>
                        <wps:cNvSpPr txBox="1"/>
                        <wps:spPr>
                          <a:xfrm>
                            <a:off x="-95700" y="0"/>
                            <a:ext cx="2756535" cy="2797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96F15" w:rsidRDefault="00196F15" w:rsidP="00196F15">
                              <w:pPr>
                                <w:ind w:firstLine="0"/>
                              </w:pPr>
                              <w:r>
                                <w:t>Contact author: miura@ist.osaka-u.ac.jp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直線コネクタ 2"/>
                        <wps:cNvCnPr/>
                        <wps:spPr>
                          <a:xfrm>
                            <a:off x="-12486" y="-47768"/>
                            <a:ext cx="566382"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8.05pt;margin-top:750.8pt;width:232.15pt;height:25.75pt;z-index:251658240;mso-position-vertical-relative:page;mso-width-relative:margin;mso-height-relative:margin" coordorigin="-957,-477" coordsize="27565,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" o:allowoverlap="f">
                <v:shapetype id="_x0000_t202" coordsize="21600,21600" o:spt="202" path="m,l,21600r21600,l21600,xe">
                  <v:stroke joinstyle="miter"/>
                  <v:path gradientshapeok="t" o:connecttype="rect"/>
                </v:shapetype>
                <v:shape id="テキスト ボックス 1" o:spid="_x0000_s1027" type="#_x0000_t202" style="position:absolute;left:-957;width:27565;height:2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196F15" w:rsidRDefault="00196F15" w:rsidP="00196F15">
                        <w:pPr>
                          <w:ind w:firstLine="0"/>
                        </w:pPr>
                        <w:r>
                          <w:t>Contact author: miura@ist.osaka-u.ac.jp</w:t>
                        </w:r>
                      </w:p>
                    </w:txbxContent>
                  </v:textbox>
                </v:shape>
                <v:line id="直線コネクタ 2" o:spid="_x0000_s1028" style="position:absolute;visibility:visible;mso-wrap-style:square" from="-124,-477" to="553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DhMIAAADaAAAADwAAAGRycy9kb3ducmV2LnhtbESPUWvCQBCE34X+h2MLvumlKiLRU2yL&#10;1IeCNO0PWHNrEszthbtVU399r1Do4zAz3zCrTe9adaUQG88GnsYZKOLS24YrA1+fu9ECVBRki61n&#10;MvBNETbrh8EKc+tv/EHXQiqVIBxzNFCLdLnWsazJYRz7jjh5Jx8cSpKh0jbgLcFdqydZNtcOG04L&#10;NXb0UlN5Li7OQPe2eD/08Xjy972byuuzcJiJMcPHfrsEJdTLf/ivvbcGJvB7Jd0Av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DhMIAAADaAAAADwAAAAAAAAAAAAAA&#10;AAChAgAAZHJzL2Rvd25yZXYueG1sUEsFBgAAAAAEAAQA+QAAAJADAAAAAA==&#10;" strokecolor="black [3213]">
                  <v:stroke joinstyle="miter"/>
                </v:line>
                <w10:wrap type="topAndBottom" anchory="page"/>
              </v:group>
            </w:pict>
          </mc:Fallback>
        </mc:AlternateContent>
      </w:r>
      <w:r w:rsidR="00B65391">
        <w:t>In this paper we try to predict the degradation or the lifetime of devices from the periodically monitored data by using Markov chain method.  We assume that the device characteristics can be monitored periodically.  The leakage current in the gate oxide of MOSFET is used as device characteristics.</w:t>
      </w:r>
    </w:p>
    <w:p w:rsidR="00F72D2E" w:rsidRDefault="00F72D2E" w:rsidP="00DD488D">
      <w:pPr>
        <w:pStyle w:val="1"/>
        <w:numPr>
          <w:ilvl w:val="0"/>
          <w:numId w:val="4"/>
        </w:numPr>
      </w:pPr>
      <w:r>
        <w:lastRenderedPageBreak/>
        <w:t>Research method</w:t>
      </w:r>
    </w:p>
    <w:p w:rsidR="00F72D2E" w:rsidRDefault="00F72D2E" w:rsidP="00DD488D">
      <w:pPr>
        <w:pStyle w:val="20"/>
        <w:numPr>
          <w:ilvl w:val="1"/>
          <w:numId w:val="4"/>
        </w:numPr>
      </w:pPr>
      <w:r>
        <w:t>Gate leakage current simulation</w:t>
      </w:r>
    </w:p>
    <w:p w:rsidR="00F72D2E" w:rsidRDefault="00F72D2E" w:rsidP="00DD488D">
      <w:pPr>
        <w:pStyle w:val="30"/>
        <w:numPr>
          <w:ilvl w:val="2"/>
          <w:numId w:val="4"/>
        </w:numPr>
      </w:pPr>
      <w:r>
        <w:t>An overvi</w:t>
      </w:r>
      <w:bookmarkStart w:id="0" w:name="_GoBack"/>
      <w:bookmarkEnd w:id="0"/>
      <w:r>
        <w:t>ew</w:t>
      </w:r>
    </w:p>
    <w:p w:rsidR="00196F15" w:rsidRDefault="00DD488D" w:rsidP="00DD488D">
      <w:r w:rsidRPr="00DD488D">
        <w:t>The leakage current characteristics is obtained by simulation that uses the percolation model[4], [5].</w:t>
      </w:r>
    </w:p>
    <w:p w:rsidR="00DD488D" w:rsidRDefault="00DD488D" w:rsidP="00DD488D">
      <w:r w:rsidRPr="00DD488D">
        <w:t>In this model, the gate oxide is represented by cubic lattice.  Let us suppose a 3-dimensional mesh graph whose node is located at the center of each cube and is connected by edges with six adjacent nodes.  Let the coordinate of the mesh node be (</w:t>
      </w:r>
      <w:r w:rsidRPr="00196F15">
        <w:rPr>
          <w:i/>
        </w:rPr>
        <w:t>x</w:t>
      </w:r>
      <w:r w:rsidR="00196F15">
        <w:t>,</w:t>
      </w:r>
      <w:r w:rsidRPr="00DD488D">
        <w:t xml:space="preserve"> </w:t>
      </w:r>
      <w:r w:rsidRPr="00196F15">
        <w:rPr>
          <w:i/>
        </w:rPr>
        <w:t>y</w:t>
      </w:r>
      <w:r w:rsidR="00196F15">
        <w:t>,</w:t>
      </w:r>
      <w:r w:rsidRPr="00DD488D">
        <w:t xml:space="preserve"> </w:t>
      </w:r>
      <w:r w:rsidRPr="00196F15">
        <w:rPr>
          <w:i/>
        </w:rPr>
        <w:t>z</w:t>
      </w:r>
      <w:r w:rsidRPr="00DD488D">
        <w:t xml:space="preserve">) where </w:t>
      </w:r>
      <w:r w:rsidR="00196F15" w:rsidRPr="00196F15">
        <w:rPr>
          <w:i/>
        </w:rPr>
        <w:t>x</w:t>
      </w:r>
      <w:r w:rsidRPr="00DD488D">
        <w:t xml:space="preserve"> = 0</w:t>
      </w:r>
      <w:r w:rsidR="00196F15">
        <w:t xml:space="preserve">, … , </w:t>
      </w:r>
      <w:r w:rsidRPr="00196F15">
        <w:rPr>
          <w:i/>
        </w:rPr>
        <w:t>N</w:t>
      </w:r>
      <w:r w:rsidRPr="00196F15">
        <w:rPr>
          <w:i/>
          <w:vertAlign w:val="subscript"/>
        </w:rPr>
        <w:t>x</w:t>
      </w:r>
      <w:r w:rsidRPr="00DD488D">
        <w:t xml:space="preserve"> </w:t>
      </w:r>
      <w:r w:rsidR="00196F15" w:rsidRPr="00196F15">
        <w:rPr>
          <w:rFonts w:ascii="Symbol" w:hAnsi="Symbol"/>
        </w:rPr>
        <w:t></w:t>
      </w:r>
      <w:r w:rsidR="00196F15">
        <w:rPr>
          <w:rFonts w:ascii="Symbol" w:hAnsi="Symbol"/>
        </w:rPr>
        <w:t></w:t>
      </w:r>
      <w:r w:rsidR="00196F15">
        <w:t>1</w:t>
      </w:r>
      <w:r w:rsidRPr="00DD488D">
        <w:t xml:space="preserve">, </w:t>
      </w:r>
      <w:r w:rsidRPr="00196F15">
        <w:rPr>
          <w:i/>
        </w:rPr>
        <w:t>y</w:t>
      </w:r>
      <w:r w:rsidRPr="00DD488D">
        <w:t xml:space="preserve"> = 0</w:t>
      </w:r>
      <w:r w:rsidR="00196F15">
        <w:t xml:space="preserve">, … , </w:t>
      </w:r>
      <w:r w:rsidRPr="00196F15">
        <w:rPr>
          <w:i/>
        </w:rPr>
        <w:t>N</w:t>
      </w:r>
      <w:r w:rsidRPr="00196F15">
        <w:rPr>
          <w:i/>
          <w:vertAlign w:val="subscript"/>
        </w:rPr>
        <w:t>y</w:t>
      </w:r>
      <w:r w:rsidRPr="00DD488D">
        <w:t xml:space="preserve"> </w:t>
      </w:r>
      <w:r w:rsidR="00196F15" w:rsidRPr="00196F15">
        <w:rPr>
          <w:rFonts w:ascii="Symbol" w:hAnsi="Symbol"/>
        </w:rPr>
        <w:t></w:t>
      </w:r>
      <w:r w:rsidRPr="00DD488D">
        <w:t xml:space="preserve"> 1, and </w:t>
      </w:r>
      <w:r w:rsidRPr="00196F15">
        <w:rPr>
          <w:i/>
        </w:rPr>
        <w:t>z</w:t>
      </w:r>
      <w:r w:rsidRPr="00DD488D">
        <w:t xml:space="preserve"> = 0</w:t>
      </w:r>
      <w:r w:rsidR="00196F15">
        <w:t xml:space="preserve">, … , </w:t>
      </w:r>
      <w:r w:rsidRPr="00196F15">
        <w:rPr>
          <w:i/>
        </w:rPr>
        <w:t>N</w:t>
      </w:r>
      <w:r w:rsidRPr="00196F15">
        <w:rPr>
          <w:i/>
          <w:vertAlign w:val="subscript"/>
        </w:rPr>
        <w:t>z</w:t>
      </w:r>
      <w:r w:rsidRPr="00DD488D">
        <w:t xml:space="preserve"> </w:t>
      </w:r>
      <w:r w:rsidR="00196F15" w:rsidRPr="00196F15">
        <w:rPr>
          <w:rFonts w:ascii="Symbol" w:hAnsi="Symbol"/>
        </w:rPr>
        <w:t></w:t>
      </w:r>
      <w:r w:rsidRPr="00DD488D">
        <w:t xml:space="preserve"> 1.  The MOS- FET surface is on </w:t>
      </w:r>
      <w:r w:rsidRPr="00196F15">
        <w:rPr>
          <w:i/>
        </w:rPr>
        <w:t>y-z</w:t>
      </w:r>
      <w:r w:rsidRPr="00DD488D">
        <w:t xml:space="preserve"> plane and the </w:t>
      </w:r>
      <w:r w:rsidRPr="00196F15">
        <w:rPr>
          <w:i/>
        </w:rPr>
        <w:t>x</w:t>
      </w:r>
      <w:r w:rsidRPr="00DD488D">
        <w:t>-axis is perpendicular to the surface.  This 3D mesh graph is implemented as a 3D array on the simulation program.</w:t>
      </w:r>
    </w:p>
    <w:p w:rsidR="00E32917" w:rsidRDefault="00E32917" w:rsidP="00056C6D">
      <w:pPr>
        <w:pStyle w:val="1"/>
        <w:numPr>
          <w:ilvl w:val="0"/>
          <w:numId w:val="4"/>
        </w:numPr>
      </w:pPr>
      <w:r>
        <w:t>Some examples of NANOTS proceeding format</w:t>
      </w:r>
    </w:p>
    <w:p w:rsidR="000F674F" w:rsidRDefault="00E32917" w:rsidP="002620D2">
      <w:r>
        <w:t>In this section, some examples of NANOTS proceeding format are shown.  This section is independent of the other part of this manuscript</w:t>
      </w:r>
    </w:p>
    <w:p w:rsidR="000F674F" w:rsidRDefault="00E32917" w:rsidP="002620D2">
      <w:r>
        <w:t>Figure 1 shows an example of figure.  Table 1 shows an example of table.  Figures and tables must</w:t>
      </w:r>
      <w:r w:rsidR="002620D2">
        <w:t xml:space="preserve"> </w:t>
      </w:r>
      <w:r>
        <w:t>be referred in the main text.</w:t>
      </w:r>
    </w:p>
    <w:p w:rsidR="00E32917" w:rsidRDefault="00E32917" w:rsidP="002620D2">
      <w:r>
        <w:t>Here is an example of equation:</w:t>
      </w:r>
    </w:p>
    <w:p w:rsidR="00E32917" w:rsidRPr="00E32917" w:rsidRDefault="00E32917" w:rsidP="00E32917">
      <w:pPr>
        <w:jc w:val="right"/>
      </w:pPr>
      <m:oMathPara>
        <m:oMath>
          <m:r>
            <w:rPr>
              <w:rFonts w:ascii="Cambria Math" w:eastAsia="Cambria Math" w:hAnsi="Cambria Math"/>
            </w:rPr>
            <w:lastRenderedPageBreak/>
            <m:t>F</m:t>
          </m:r>
          <m:d>
            <m:dPr>
              <m:ctrlPr>
                <w:rPr>
                  <w:rFonts w:ascii="Cambria Math" w:eastAsia="Cambria Math" w:hAnsi="Cambria Math"/>
                </w:rPr>
              </m:ctrlPr>
            </m:dPr>
            <m:e>
              <m:r>
                <w:rPr>
                  <w:rFonts w:ascii="Cambria Math" w:eastAsia="Cambria Math" w:hAnsi="Cambria Math"/>
                </w:rPr>
                <m:t>ω</m:t>
              </m:r>
            </m:e>
          </m:d>
          <m:r>
            <w:rPr>
              <w:rFonts w:ascii="Cambria Math" w:eastAsia="Cambria Math" w:hAnsi="Cambria Math"/>
            </w:rPr>
            <m:t>=</m:t>
          </m:r>
          <m:f>
            <m:fPr>
              <m:ctrlPr>
                <w:rPr>
                  <w:rFonts w:ascii="Cambria Math" w:eastAsia="Cambria Math" w:hAnsi="Cambria Math"/>
                  <w:i/>
                </w:rPr>
              </m:ctrlPr>
            </m:fPr>
            <m:num>
              <m:r>
                <w:rPr>
                  <w:rFonts w:ascii="Cambria Math" w:eastAsia="Cambria Math" w:hAnsi="Cambria Math"/>
                </w:rPr>
                <m:t>1</m:t>
              </m:r>
            </m:num>
            <m:den>
              <m:rad>
                <m:radPr>
                  <m:degHide m:val="1"/>
                  <m:ctrlPr>
                    <w:rPr>
                      <w:rFonts w:ascii="Cambria Math" w:eastAsia="Cambria Math" w:hAnsi="Cambria Math"/>
                      <w:i/>
                    </w:rPr>
                  </m:ctrlPr>
                </m:radPr>
                <m:deg/>
                <m:e>
                  <m:r>
                    <w:rPr>
                      <w:rFonts w:ascii="Cambria Math" w:eastAsia="Cambria Math" w:hAnsi="Cambria Math"/>
                    </w:rPr>
                    <m:t>2π</m:t>
                  </m:r>
                </m:e>
              </m:rad>
            </m:den>
          </m:f>
          <m:nary>
            <m:naryPr>
              <m:limLoc m:val="subSup"/>
              <m:ctrlPr>
                <w:rPr>
                  <w:rFonts w:ascii="Cambria Math" w:eastAsia="Cambria Math" w:hAnsi="Cambria Math"/>
                  <w:i/>
                </w:rPr>
              </m:ctrlPr>
            </m:naryPr>
            <m:sub>
              <m:r>
                <w:rPr>
                  <w:rFonts w:ascii="Cambria Math" w:eastAsia="Cambria Math" w:hAnsi="Cambria Math"/>
                </w:rPr>
                <m:t>-∞</m:t>
              </m:r>
            </m:sub>
            <m:sup>
              <m:r>
                <w:rPr>
                  <w:rFonts w:ascii="Cambria Math" w:eastAsia="Cambria Math" w:hAnsi="Cambria Math"/>
                </w:rPr>
                <m:t>∞</m:t>
              </m:r>
            </m:sup>
            <m:e>
              <m:r>
                <w:rPr>
                  <w:rFonts w:ascii="Cambria Math" w:eastAsia="Cambria Math" w:hAnsi="Cambria Math"/>
                </w:rPr>
                <m:t>f</m:t>
              </m:r>
              <m:d>
                <m:dPr>
                  <m:ctrlPr>
                    <w:rPr>
                      <w:rFonts w:ascii="Cambria Math" w:eastAsia="Cambria Math" w:hAnsi="Cambria Math"/>
                      <w:i/>
                    </w:rPr>
                  </m:ctrlPr>
                </m:dPr>
                <m:e>
                  <m:r>
                    <w:rPr>
                      <w:rFonts w:ascii="Cambria Math" w:eastAsia="Cambria Math" w:hAnsi="Cambria Math"/>
                    </w:rPr>
                    <m:t>t</m:t>
                  </m:r>
                </m:e>
              </m:d>
              <m:sSup>
                <m:sSupPr>
                  <m:ctrlPr>
                    <w:rPr>
                      <w:rFonts w:ascii="Cambria Math" w:eastAsia="Cambria Math" w:hAnsi="Cambria Math"/>
                      <w:i/>
                    </w:rPr>
                  </m:ctrlPr>
                </m:sSupPr>
                <m:e>
                  <m:r>
                    <w:rPr>
                      <w:rFonts w:ascii="Cambria Math" w:eastAsia="Cambria Math" w:hAnsi="Cambria Math"/>
                    </w:rPr>
                    <m:t>e</m:t>
                  </m:r>
                </m:e>
                <m:sup>
                  <m:r>
                    <w:rPr>
                      <w:rFonts w:ascii="Cambria Math" w:eastAsia="Cambria Math" w:hAnsi="Cambria Math"/>
                    </w:rPr>
                    <m:t>j2πωt</m:t>
                  </m:r>
                </m:sup>
              </m:sSup>
              <m:r>
                <w:rPr>
                  <w:rFonts w:ascii="Cambria Math" w:eastAsia="Cambria Math" w:hAnsi="Cambria Math"/>
                </w:rPr>
                <m:t>dt</m:t>
              </m:r>
            </m:e>
          </m:nary>
          <m:r>
            <m:rPr>
              <m:sty m:val="p"/>
            </m:rPr>
            <w:br/>
          </m:r>
        </m:oMath>
      </m:oMathPara>
      <w:r>
        <w:t>(1)</w:t>
      </w:r>
    </w:p>
    <w:p w:rsidR="00E32917" w:rsidRDefault="00E32917" w:rsidP="00E32917">
      <w:r>
        <w:t>The following show an example of itemization.</w:t>
      </w:r>
    </w:p>
    <w:p w:rsidR="00E32917" w:rsidRDefault="00644C52" w:rsidP="004407D2">
      <w:pPr>
        <w:pStyle w:val="a"/>
      </w:pPr>
      <w:r>
        <w:rPr>
          <w:noProof/>
        </w:rPr>
        <mc:AlternateContent>
          <mc:Choice Requires="wpg">
            <w:drawing>
              <wp:anchor distT="0" distB="0" distL="114300" distR="114300" simplePos="0" relativeHeight="251662336" behindDoc="0" locked="0" layoutInCell="1" allowOverlap="1" wp14:anchorId="7FE87BA2" wp14:editId="14DBFF0C">
                <wp:simplePos x="0" y="0"/>
                <wp:positionH relativeFrom="column">
                  <wp:align>right</wp:align>
                </wp:positionH>
                <wp:positionV relativeFrom="margin">
                  <wp:align>top</wp:align>
                </wp:positionV>
                <wp:extent cx="2736000" cy="3160800"/>
                <wp:effectExtent l="0" t="0" r="7620" b="1905"/>
                <wp:wrapTopAndBottom/>
                <wp:docPr id="7" name="グループ化 7"/>
                <wp:cNvGraphicFramePr/>
                <a:graphic xmlns:a="http://schemas.openxmlformats.org/drawingml/2006/main">
                  <a:graphicData uri="http://schemas.microsoft.com/office/word/2010/wordprocessingGroup">
                    <wpg:wgp>
                      <wpg:cNvGrpSpPr/>
                      <wpg:grpSpPr>
                        <a:xfrm>
                          <a:off x="0" y="0"/>
                          <a:ext cx="2736000" cy="3160800"/>
                          <a:chOff x="0" y="0"/>
                          <a:chExt cx="2735580" cy="3158720"/>
                        </a:xfrm>
                      </wpg:grpSpPr>
                      <pic:pic xmlns:pic="http://schemas.openxmlformats.org/drawingml/2006/picture">
                        <pic:nvPicPr>
                          <pic:cNvPr id="5" name="図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5580" cy="2713990"/>
                          </a:xfrm>
                          <a:prstGeom prst="rect">
                            <a:avLst/>
                          </a:prstGeom>
                        </pic:spPr>
                      </pic:pic>
                      <wps:wsp>
                        <wps:cNvPr id="6" name="テキスト ボックス 6"/>
                        <wps:cNvSpPr txBox="1"/>
                        <wps:spPr>
                          <a:xfrm>
                            <a:off x="0" y="2768958"/>
                            <a:ext cx="2735160" cy="389762"/>
                          </a:xfrm>
                          <a:prstGeom prst="rect">
                            <a:avLst/>
                          </a:prstGeom>
                          <a:solidFill>
                            <a:prstClr val="white"/>
                          </a:solidFill>
                          <a:ln>
                            <a:noFill/>
                          </a:ln>
                          <a:effectLst/>
                        </wps:spPr>
                        <wps:txbx>
                          <w:txbxContent>
                            <w:p w:rsidR="00034BD3" w:rsidRPr="00F92226" w:rsidRDefault="00034BD3" w:rsidP="00034BD3">
                              <w:pPr>
                                <w:pStyle w:val="ae"/>
                                <w:rPr>
                                  <w:noProof/>
                                  <w:sz w:val="21"/>
                                </w:rPr>
                              </w:pPr>
                              <w:r>
                                <w:t xml:space="preserve">Fig.  </w:t>
                              </w:r>
                              <w:r w:rsidR="00FF2B0B">
                                <w:fldChar w:fldCharType="begin"/>
                              </w:r>
                              <w:r w:rsidR="00FF2B0B">
                                <w:instrText xml:space="preserve"> SEQ Fig._ \* ARABIC </w:instrText>
                              </w:r>
                              <w:r w:rsidR="00FF2B0B">
                                <w:fldChar w:fldCharType="separate"/>
                              </w:r>
                              <w:r>
                                <w:rPr>
                                  <w:noProof/>
                                </w:rPr>
                                <w:t>1</w:t>
                              </w:r>
                              <w:r w:rsidR="00FF2B0B">
                                <w:rPr>
                                  <w:noProof/>
                                </w:rPr>
                                <w:fldChar w:fldCharType="end"/>
                              </w:r>
                              <w:r>
                                <w:t xml:space="preserve">  </w:t>
                              </w:r>
                              <w:r w:rsidRPr="00034BD3">
                                <w:rPr>
                                  <w:b w:val="0"/>
                                </w:rPr>
                                <w:t xml:space="preserve">An </w:t>
                              </w:r>
                              <w:r w:rsidR="00641922">
                                <w:rPr>
                                  <w:b w:val="0"/>
                                </w:rPr>
                                <w:t xml:space="preserve">example </w:t>
                              </w:r>
                              <w:r w:rsidRPr="00034BD3">
                                <w:rPr>
                                  <w:b w:val="0"/>
                                </w:rPr>
                                <w:t>of</w:t>
                              </w:r>
                              <w:r w:rsidR="00641922">
                                <w:rPr>
                                  <w:b w:val="0"/>
                                </w:rPr>
                                <w:t xml:space="preserve"> </w:t>
                              </w:r>
                              <w:r w:rsidRPr="00034BD3">
                                <w:rPr>
                                  <w:b w:val="0"/>
                                </w:rPr>
                                <w:t>figure.  Figures must be referred in the main text.</w:t>
                              </w:r>
                              <w:r w:rsidR="002620D2" w:rsidRPr="002620D2">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FE87BA2" id="グループ化 7" o:spid="_x0000_s1029" style="position:absolute;left:0;text-align:left;margin-left:164.25pt;margin-top:0;width:215.45pt;height:248.9pt;z-index:251662336;mso-position-horizontal:right;mso-position-vertical:top;mso-position-vertical-relative:margin;mso-width-relative:margin;mso-height-relative:margin" coordsize="27355,3158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0" type="#_x0000_t75" style="position:absolute;width:27355;height:27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gYh3BAAAA2gAAAA8AAABkcnMvZG93bnJldi54bWxEj0+LwjAUxO/CfofwFrxpuguKdI0iLise&#10;/be7PT6aZxtsXkoT2/rtjSB4HGbmN8x82dtKtNR441jBxzgBQZw7bbhQcDr+jGYgfEDWWDkmBTfy&#10;sFy8DeaYatfxntpDKESEsE9RQRlCnUrp85Is+rGriaN3do3FEGVTSN1gF+G2kp9JMpUWDceFEmta&#10;l5RfDler4J/NBf9aufrN8TvLjmaXbbpCqeF7v/oCEagPr/CzvdUKJvC4Em+AXN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WgYh3BAAAA2gAAAA8AAAAAAAAAAAAAAAAAnwIA&#10;AGRycy9kb3ducmV2LnhtbFBLBQYAAAAABAAEAPcAAACNAwAAAAA=&#10;">
                  <v:imagedata r:id="rId8" o:title=""/>
                  <v:path arrowok="t"/>
                </v:shape>
                <v:shapetype id="_x0000_t202" coordsize="21600,21600" o:spt="202" path="m,l,21600r21600,l21600,xe">
                  <v:stroke joinstyle="miter"/>
                  <v:path gradientshapeok="t" o:connecttype="rect"/>
                </v:shapetype>
                <v:shape id="テキスト ボックス 6" o:spid="_x0000_s1031" type="#_x0000_t202" style="position:absolute;top:27689;width:27351;height: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style="mso-fit-shape-to-text:t" inset="0,0,0,0">
                    <w:txbxContent>
                      <w:p w:rsidR="00034BD3" w:rsidRPr="00F92226" w:rsidRDefault="00034BD3" w:rsidP="00034BD3">
                        <w:pPr>
                          <w:pStyle w:val="ae"/>
                          <w:rPr>
                            <w:noProof/>
                            <w:sz w:val="21"/>
                          </w:rPr>
                        </w:pPr>
                        <w:r>
                          <w:t xml:space="preserve">Fig.  </w:t>
                        </w:r>
                        <w:r w:rsidR="00FF2B0B">
                          <w:fldChar w:fldCharType="begin"/>
                        </w:r>
                        <w:r w:rsidR="00FF2B0B">
                          <w:instrText xml:space="preserve"> SEQ Fig._ \* ARABIC </w:instrText>
                        </w:r>
                        <w:r w:rsidR="00FF2B0B">
                          <w:fldChar w:fldCharType="separate"/>
                        </w:r>
                        <w:r>
                          <w:rPr>
                            <w:noProof/>
                          </w:rPr>
                          <w:t>1</w:t>
                        </w:r>
                        <w:r w:rsidR="00FF2B0B">
                          <w:rPr>
                            <w:noProof/>
                          </w:rPr>
                          <w:fldChar w:fldCharType="end"/>
                        </w:r>
                        <w:r>
                          <w:t xml:space="preserve">  </w:t>
                        </w:r>
                        <w:r w:rsidRPr="00034BD3">
                          <w:rPr>
                            <w:b w:val="0"/>
                          </w:rPr>
                          <w:t xml:space="preserve">An </w:t>
                        </w:r>
                        <w:r w:rsidR="00641922">
                          <w:rPr>
                            <w:b w:val="0"/>
                          </w:rPr>
                          <w:t xml:space="preserve">example </w:t>
                        </w:r>
                        <w:r w:rsidRPr="00034BD3">
                          <w:rPr>
                            <w:b w:val="0"/>
                          </w:rPr>
                          <w:t>of</w:t>
                        </w:r>
                        <w:r w:rsidR="00641922">
                          <w:rPr>
                            <w:b w:val="0"/>
                          </w:rPr>
                          <w:t xml:space="preserve"> </w:t>
                        </w:r>
                        <w:r w:rsidRPr="00034BD3">
                          <w:rPr>
                            <w:b w:val="0"/>
                          </w:rPr>
                          <w:t>figure.  Figures must be referred in the main text.</w:t>
                        </w:r>
                        <w:r w:rsidR="002620D2" w:rsidRPr="002620D2">
                          <w:t xml:space="preserve"> </w:t>
                        </w:r>
                      </w:p>
                    </w:txbxContent>
                  </v:textbox>
                </v:shape>
                <w10:wrap type="topAndBottom" anchory="margin"/>
              </v:group>
            </w:pict>
          </mc:Fallback>
        </mc:AlternateContent>
      </w:r>
      <w:r w:rsidR="00E32917">
        <w:t>item 1,</w:t>
      </w:r>
    </w:p>
    <w:p w:rsidR="00E32917" w:rsidRDefault="00E32917" w:rsidP="004407D2">
      <w:pPr>
        <w:pStyle w:val="a"/>
      </w:pPr>
      <w:r>
        <w:t>item 2,</w:t>
      </w:r>
    </w:p>
    <w:p w:rsidR="00E32917" w:rsidRDefault="00E32917" w:rsidP="004407D2">
      <w:pPr>
        <w:pStyle w:val="2"/>
      </w:pPr>
      <w:r>
        <w:t>sub-item 2(a),</w:t>
      </w:r>
    </w:p>
    <w:p w:rsidR="00E32917" w:rsidRDefault="00E32917" w:rsidP="004407D2">
      <w:pPr>
        <w:pStyle w:val="2"/>
      </w:pPr>
      <w:r>
        <w:t>sub-item 2(b), and</w:t>
      </w:r>
    </w:p>
    <w:p w:rsidR="00E32917" w:rsidRDefault="00E32917" w:rsidP="004407D2">
      <w:pPr>
        <w:pStyle w:val="a"/>
      </w:pPr>
      <w:r>
        <w:t>item 3.</w:t>
      </w:r>
    </w:p>
    <w:p w:rsidR="00E32917" w:rsidRDefault="00E32917" w:rsidP="00E32917">
      <w:r>
        <w:t>The following show an example of enumeration</w:t>
      </w:r>
      <w:r w:rsidR="004407D2">
        <w:t xml:space="preserve"> </w:t>
      </w:r>
      <w:r>
        <w:t>(numbered list).</w:t>
      </w:r>
    </w:p>
    <w:p w:rsidR="00E32917" w:rsidRDefault="00E32917" w:rsidP="004407D2">
      <w:pPr>
        <w:pStyle w:val="enumerateion1"/>
      </w:pPr>
      <w:r>
        <w:t>item 1,</w:t>
      </w:r>
    </w:p>
    <w:p w:rsidR="00E32917" w:rsidRDefault="00E32917" w:rsidP="004407D2">
      <w:pPr>
        <w:pStyle w:val="enumerateion1"/>
      </w:pPr>
      <w:r>
        <w:t>item 2,</w:t>
      </w:r>
    </w:p>
    <w:p w:rsidR="00034BD3" w:rsidRDefault="00034BD3" w:rsidP="004E1E7C">
      <w:pPr>
        <w:pStyle w:val="enumeration2"/>
      </w:pPr>
      <w:r>
        <w:t>sub-item 2(a),</w:t>
      </w:r>
    </w:p>
    <w:p w:rsidR="00E32917" w:rsidRPr="004E1E7C" w:rsidRDefault="00E32917" w:rsidP="004E1E7C">
      <w:pPr>
        <w:pStyle w:val="enumeration2"/>
      </w:pPr>
      <w:r w:rsidRPr="004E1E7C">
        <w:t>sub-item 2(b), and</w:t>
      </w:r>
    </w:p>
    <w:p w:rsidR="00034BD3" w:rsidRDefault="00E32917" w:rsidP="00034BD3">
      <w:pPr>
        <w:pStyle w:val="enumerateion1"/>
      </w:pPr>
      <w:r>
        <w:t>item 3.</w:t>
      </w:r>
    </w:p>
    <w:p w:rsidR="00034BD3" w:rsidRDefault="00034BD3" w:rsidP="00034BD3">
      <w:pPr>
        <w:pStyle w:val="1"/>
      </w:pPr>
      <w:r w:rsidRPr="00034BD3">
        <w:t>4.</w:t>
      </w:r>
      <w:r>
        <w:t xml:space="preserve"> Conclusions</w:t>
      </w:r>
    </w:p>
    <w:p w:rsidR="00034BD3" w:rsidRDefault="00034BD3" w:rsidP="00034BD3">
      <w:r>
        <w:t xml:space="preserve">We have studied on a method to predict performance degradation and lifetime of semiconductor devices under the assumption that the device characteristics can be monitored </w:t>
      </w:r>
      <w:r>
        <w:lastRenderedPageBreak/>
        <w:t>periodically.  By using the Markov chain model, degradation and lifetime of the MOSFET are predicted based on measured values of gate leakage current.  MOSFET degradation states are classified into discrete states or classes according to its gate leakage current.  State transition probabilities are obtained from measured gate leakage current data.  In our study, gate leakage current data where obtained by simulation based on the percolation model instead of actual device measurement.  Experiments to predict degradation and lifetime of MOSFETs were carried out.  In the experiments, gate leakage current data obtained by simulating 1000 devices were used.  The experimental results show that device monitoring can enable us to elongate lifetime of system.</w:t>
      </w:r>
    </w:p>
    <w:p w:rsidR="00034BD3" w:rsidRDefault="00644C52" w:rsidP="00034BD3">
      <w:pPr>
        <w:pStyle w:val="1"/>
      </w:pPr>
      <w:r>
        <w:rPr>
          <w:noProof/>
        </w:rPr>
        <mc:AlternateContent>
          <mc:Choice Requires="wpg">
            <w:drawing>
              <wp:anchor distT="0" distB="0" distL="114300" distR="114300" simplePos="0" relativeHeight="251666432" behindDoc="0" locked="0" layoutInCell="1" allowOverlap="1" wp14:anchorId="77C53C1B" wp14:editId="649FC50D">
                <wp:simplePos x="0" y="0"/>
                <wp:positionH relativeFrom="page">
                  <wp:posOffset>848029</wp:posOffset>
                </wp:positionH>
                <wp:positionV relativeFrom="page">
                  <wp:posOffset>4050665</wp:posOffset>
                </wp:positionV>
                <wp:extent cx="2887200" cy="1627200"/>
                <wp:effectExtent l="0" t="0" r="8890" b="0"/>
                <wp:wrapTopAndBottom/>
                <wp:docPr id="13" name="グループ化 13"/>
                <wp:cNvGraphicFramePr/>
                <a:graphic xmlns:a="http://schemas.openxmlformats.org/drawingml/2006/main">
                  <a:graphicData uri="http://schemas.microsoft.com/office/word/2010/wordprocessingGroup">
                    <wpg:wgp>
                      <wpg:cNvGrpSpPr/>
                      <wpg:grpSpPr>
                        <a:xfrm>
                          <a:off x="0" y="0"/>
                          <a:ext cx="2887200" cy="1627200"/>
                          <a:chOff x="0" y="0"/>
                          <a:chExt cx="2954655" cy="1627571"/>
                        </a:xfrm>
                      </wpg:grpSpPr>
                      <pic:pic xmlns:pic="http://schemas.openxmlformats.org/drawingml/2006/picture">
                        <pic:nvPicPr>
                          <pic:cNvPr id="11" name="図 1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66131"/>
                            <a:ext cx="2954655" cy="1361440"/>
                          </a:xfrm>
                          <a:prstGeom prst="rect">
                            <a:avLst/>
                          </a:prstGeom>
                          <a:noFill/>
                          <a:ln>
                            <a:noFill/>
                          </a:ln>
                        </pic:spPr>
                      </pic:pic>
                      <wps:wsp>
                        <wps:cNvPr id="12" name="テキスト ボックス 12"/>
                        <wps:cNvSpPr txBox="1"/>
                        <wps:spPr>
                          <a:xfrm>
                            <a:off x="1" y="0"/>
                            <a:ext cx="2920161" cy="266065"/>
                          </a:xfrm>
                          <a:prstGeom prst="rect">
                            <a:avLst/>
                          </a:prstGeom>
                          <a:solidFill>
                            <a:prstClr val="white"/>
                          </a:solidFill>
                          <a:ln>
                            <a:noFill/>
                          </a:ln>
                          <a:effectLst/>
                        </wps:spPr>
                        <wps:txbx>
                          <w:txbxContent>
                            <w:p w:rsidR="00641922" w:rsidRPr="007B12AA" w:rsidRDefault="00641922" w:rsidP="00641922">
                              <w:pPr>
                                <w:pStyle w:val="ae"/>
                                <w:rPr>
                                  <w:sz w:val="21"/>
                                </w:rPr>
                              </w:pPr>
                              <w:r>
                                <w:t xml:space="preserve">Table </w:t>
                              </w:r>
                              <w:r w:rsidR="00FF2B0B">
                                <w:fldChar w:fldCharType="begin"/>
                              </w:r>
                              <w:r w:rsidR="00FF2B0B">
                                <w:instrText xml:space="preserve"> SEQ Table \* ARABIC </w:instrText>
                              </w:r>
                              <w:r w:rsidR="00FF2B0B">
                                <w:fldChar w:fldCharType="separate"/>
                              </w:r>
                              <w:r>
                                <w:rPr>
                                  <w:noProof/>
                                </w:rPr>
                                <w:t>1</w:t>
                              </w:r>
                              <w:r w:rsidR="00FF2B0B">
                                <w:rPr>
                                  <w:noProof/>
                                </w:rPr>
                                <w:fldChar w:fldCharType="end"/>
                              </w:r>
                              <w:r>
                                <w:t xml:space="preserve">  </w:t>
                              </w:r>
                              <w:r w:rsidRPr="00641922">
                                <w:rPr>
                                  <w:b w:val="0"/>
                                </w:rPr>
                                <w:t>An example of table.  Tables must be referred in the main 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C53C1B" id="グループ化 13" o:spid="_x0000_s1032" style="position:absolute;left:0;text-align:left;margin-left:66.75pt;margin-top:318.95pt;width:227.35pt;height:128.15pt;z-index:251666432;mso-position-horizontal-relative:page;mso-position-vertical-relative:page;mso-width-relative:margin;mso-height-relative:margin" coordsize="29546,162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">
                <v:shape id="図 11" o:spid="_x0000_s1033" type="#_x0000_t75" style="position:absolute;top:2661;width:29546;height:136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ovFnCAAAA2wAAAA8AAABkcnMvZG93bnJldi54bWxET81qwkAQvhd8h2WEXqRu0kMoaVbRlrae&#10;AsY8wJgdk7TZ2TS7Nenbu4LgbT6+38nWk+nEmQbXWlYQLyMQxJXVLdcKysPH0wsI55E1dpZJwT85&#10;WK9mDxmm2o68p3PhaxFC2KWooPG+T6V0VUMG3dL2xIE72cGgD3CopR5wDOGmk89RlEiDLYeGBnt6&#10;a6j6Kf6MgsRw4XNNn1/5+2K/+D2W39O2VOpxPm1eQXia/F18c+90mB/D9ZdwgFx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aLxZwgAAANsAAAAPAAAAAAAAAAAAAAAAAJ8C&#10;AABkcnMvZG93bnJldi54bWxQSwUGAAAAAAQABAD3AAAAjgMAAAAA&#10;">
                  <v:imagedata r:id="rId10" o:title=""/>
                  <v:path arrowok="t"/>
                </v:shape>
                <v:shape id="テキスト ボックス 12" o:spid="_x0000_s1034" type="#_x0000_t202" style="position:absolute;width:29201;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641922" w:rsidRPr="007B12AA" w:rsidRDefault="00641922" w:rsidP="00641922">
                        <w:pPr>
                          <w:pStyle w:val="ae"/>
                          <w:rPr>
                            <w:sz w:val="21"/>
                          </w:rPr>
                        </w:pPr>
                        <w:r>
                          <w:t xml:space="preserve">Table </w:t>
                        </w:r>
                        <w:fldSimple w:instr=" SEQ Table \* ARABIC ">
                          <w:r>
                            <w:rPr>
                              <w:noProof/>
                            </w:rPr>
                            <w:t>1</w:t>
                          </w:r>
                        </w:fldSimple>
                        <w:r>
                          <w:t xml:space="preserve">  </w:t>
                        </w:r>
                        <w:r w:rsidRPr="00641922">
                          <w:rPr>
                            <w:b w:val="0"/>
                          </w:rPr>
                          <w:t>An example of table.  Tables must be referred in the main text</w:t>
                        </w:r>
                      </w:p>
                    </w:txbxContent>
                  </v:textbox>
                </v:shape>
                <w10:wrap type="topAndBottom" anchorx="page" anchory="page"/>
              </v:group>
            </w:pict>
          </mc:Fallback>
        </mc:AlternateContent>
      </w:r>
      <w:r w:rsidR="00034BD3">
        <w:t>Acknowledgement</w:t>
      </w:r>
    </w:p>
    <w:p w:rsidR="00034BD3" w:rsidRDefault="00034BD3" w:rsidP="00034BD3">
      <w:r>
        <w:t>We used IEICE and IEEE papers as reference to prepare this paper sample.  The authors would like to thank those concerned.</w:t>
      </w:r>
    </w:p>
    <w:p w:rsidR="00B60E54" w:rsidRDefault="00B60E54" w:rsidP="00B60E54">
      <w:pPr>
        <w:pStyle w:val="1"/>
      </w:pPr>
      <w:r>
        <w:t>References</w:t>
      </w:r>
    </w:p>
    <w:p w:rsidR="00B60E54" w:rsidRPr="00B60E54" w:rsidRDefault="00B60E54" w:rsidP="00B60E54">
      <w:pPr>
        <w:pStyle w:val="a0"/>
      </w:pPr>
      <w:r w:rsidRPr="00B60E54">
        <w:t>JESD47.01, “Stress-test-driven qualification of integrated circuits,” JEDEC Solid State Technology Association, 2011.</w:t>
      </w:r>
    </w:p>
    <w:p w:rsidR="00B60E54" w:rsidRPr="00B60E54" w:rsidRDefault="00B60E54" w:rsidP="00B60E54">
      <w:pPr>
        <w:pStyle w:val="a0"/>
      </w:pPr>
      <w:r w:rsidRPr="00B60E54">
        <w:t>H. Korving, and J. van Noortwijk, “Bayesian updating of a prediction model for sewer degradation,” Urban Water Journal, vol.5, no.1, pp.51</w:t>
      </w:r>
      <w:r>
        <w:t>-</w:t>
      </w:r>
      <w:r w:rsidRPr="00B60E54">
        <w:t>57, 2008.</w:t>
      </w:r>
    </w:p>
    <w:p w:rsidR="00B60E54" w:rsidRPr="00B60E54" w:rsidRDefault="00B60E54" w:rsidP="00B60E54">
      <w:pPr>
        <w:pStyle w:val="a0"/>
      </w:pPr>
      <w:r w:rsidRPr="00B60E54">
        <w:t>K. Kobayashi, K. Kaito, and N. Lethanth, “A Bayesian estimation method to improve deterioration prediction for infrastructure system with Markov chain model,” International Journal of Architecture, Engineering and Construction, vol.1, no.1, pp.1</w:t>
      </w:r>
      <w:r>
        <w:t>-</w:t>
      </w:r>
      <w:r w:rsidRPr="00B60E54">
        <w:t>13, 2012.</w:t>
      </w:r>
    </w:p>
    <w:p w:rsidR="00B60E54" w:rsidRPr="00B60E54" w:rsidRDefault="00B60E54" w:rsidP="00B60E54">
      <w:pPr>
        <w:pStyle w:val="a0"/>
      </w:pPr>
      <w:r w:rsidRPr="00B60E54">
        <w:t>J. Stathis, “Percolation models for gate oxide breakdown,”Journal of Applied Physics, vol.86, no.10, pp.5757</w:t>
      </w:r>
      <w:r>
        <w:t>-</w:t>
      </w:r>
      <w:r w:rsidRPr="00B60E54">
        <w:t>5766, 1999.</w:t>
      </w:r>
    </w:p>
    <w:p w:rsidR="00B60E54" w:rsidRPr="00B60E54" w:rsidRDefault="00B60E54" w:rsidP="00B60E54">
      <w:pPr>
        <w:pStyle w:val="a0"/>
      </w:pPr>
      <w:r w:rsidRPr="00B60E54">
        <w:t>S.Y. Kim, G. Panagopoulos, C.H. Ho, M. Katoozi, E. Cannon, and K. Roy, “A compact SPICE model for statistical post-breakdown gate current increase due to TDDB,” IEEE International Reliability Physics Symposium (IRPS), pp.2A</w:t>
      </w:r>
      <w:r>
        <w:t>-</w:t>
      </w:r>
      <w:r w:rsidRPr="00B60E54">
        <w:t>2, 2013.</w:t>
      </w:r>
    </w:p>
    <w:p w:rsidR="00B60E54" w:rsidRDefault="00B60E54" w:rsidP="00B60E54">
      <w:pPr>
        <w:pStyle w:val="1"/>
      </w:pPr>
      <w:r>
        <w:t>Appendix A</w:t>
      </w:r>
    </w:p>
    <w:p w:rsidR="00B60E54" w:rsidRDefault="00B60E54" w:rsidP="00B60E54">
      <w:r>
        <w:t>If you want to write some non-essential things of your research such as proofs of the</w:t>
      </w:r>
      <w:r w:rsidR="00A74042">
        <w:t>o</w:t>
      </w:r>
      <w:r>
        <w:t>rems, write them in appendix sections.</w:t>
      </w:r>
    </w:p>
    <w:p w:rsidR="00034BD3" w:rsidRPr="00E32917" w:rsidRDefault="00034BD3" w:rsidP="00034BD3"/>
    <w:sectPr w:rsidR="00034BD3" w:rsidRPr="00E32917" w:rsidSect="00DD488D">
      <w:type w:val="continuous"/>
      <w:pgSz w:w="11907" w:h="16840" w:code="9"/>
      <w:pgMar w:top="1418" w:right="1418" w:bottom="1418" w:left="1418"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FE3" w:rsidRDefault="00173FE3" w:rsidP="00173FE3">
      <w:pPr>
        <w:spacing w:line="240" w:lineRule="auto"/>
      </w:pPr>
      <w:r>
        <w:separator/>
      </w:r>
    </w:p>
  </w:endnote>
  <w:endnote w:type="continuationSeparator" w:id="0">
    <w:p w:rsidR="00173FE3" w:rsidRDefault="00173FE3" w:rsidP="00173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FE3" w:rsidRDefault="00173FE3" w:rsidP="00173FE3">
      <w:pPr>
        <w:spacing w:line="240" w:lineRule="auto"/>
      </w:pPr>
      <w:r>
        <w:separator/>
      </w:r>
    </w:p>
  </w:footnote>
  <w:footnote w:type="continuationSeparator" w:id="0">
    <w:p w:rsidR="00173FE3" w:rsidRDefault="00173FE3" w:rsidP="00173F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B4B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521A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66E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A4EA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2E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203958"/>
    <w:lvl w:ilvl="0">
      <w:start w:val="1"/>
      <w:numFmt w:val="bullet"/>
      <w:pStyle w:val="4"/>
      <w:lvlText w:val=""/>
      <w:lvlJc w:val="left"/>
      <w:pPr>
        <w:ind w:left="360" w:hanging="360"/>
      </w:pPr>
      <w:rPr>
        <w:rFonts w:ascii="Symbol" w:hAnsi="Symbol" w:hint="default"/>
      </w:rPr>
    </w:lvl>
  </w:abstractNum>
  <w:abstractNum w:abstractNumId="6" w15:restartNumberingAfterBreak="0">
    <w:nsid w:val="FFFFFF82"/>
    <w:multiLevelType w:val="singleLevel"/>
    <w:tmpl w:val="31E215D8"/>
    <w:lvl w:ilvl="0">
      <w:start w:val="1"/>
      <w:numFmt w:val="bullet"/>
      <w:pStyle w:val="3"/>
      <w:lvlText w:val=""/>
      <w:lvlJc w:val="left"/>
      <w:pPr>
        <w:ind w:left="360" w:hanging="360"/>
      </w:pPr>
      <w:rPr>
        <w:rFonts w:ascii="Wingdings" w:hAnsi="Wingdings" w:hint="default"/>
      </w:rPr>
    </w:lvl>
  </w:abstractNum>
  <w:abstractNum w:abstractNumId="7" w15:restartNumberingAfterBreak="0">
    <w:nsid w:val="FFFFFF83"/>
    <w:multiLevelType w:val="singleLevel"/>
    <w:tmpl w:val="68AE3F30"/>
    <w:lvl w:ilvl="0">
      <w:start w:val="1"/>
      <w:numFmt w:val="bullet"/>
      <w:pStyle w:val="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40BE3D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16B684"/>
    <w:lvl w:ilvl="0">
      <w:start w:val="1"/>
      <w:numFmt w:val="bullet"/>
      <w:pStyle w:val="a"/>
      <w:lvlText w:val=""/>
      <w:lvlJc w:val="left"/>
      <w:pPr>
        <w:ind w:left="360" w:hanging="360"/>
      </w:pPr>
      <w:rPr>
        <w:rFonts w:ascii="Symbol" w:hAnsi="Symbol" w:hint="default"/>
      </w:rPr>
    </w:lvl>
  </w:abstractNum>
  <w:abstractNum w:abstractNumId="10" w15:restartNumberingAfterBreak="0">
    <w:nsid w:val="07C2540F"/>
    <w:multiLevelType w:val="hybridMultilevel"/>
    <w:tmpl w:val="9062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402B5"/>
    <w:multiLevelType w:val="hybridMultilevel"/>
    <w:tmpl w:val="11925C74"/>
    <w:lvl w:ilvl="0" w:tplc="E0A6ED0A">
      <w:start w:val="1"/>
      <w:numFmt w:val="upperLetter"/>
      <w:pStyle w:val="enumeration4"/>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2" w15:restartNumberingAfterBreak="0">
    <w:nsid w:val="25114906"/>
    <w:multiLevelType w:val="hybridMultilevel"/>
    <w:tmpl w:val="40324F98"/>
    <w:lvl w:ilvl="0" w:tplc="0D3E68BC">
      <w:start w:val="1"/>
      <w:numFmt w:val="decimal"/>
      <w:pStyle w:val="a0"/>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33335"/>
    <w:multiLevelType w:val="hybridMultilevel"/>
    <w:tmpl w:val="825C819C"/>
    <w:lvl w:ilvl="0" w:tplc="4D029A0A">
      <w:start w:val="1"/>
      <w:numFmt w:val="lowerLetter"/>
      <w:pStyle w:val="enumeration2"/>
      <w:lvlText w:val="(%1)"/>
      <w:lvlJc w:val="left"/>
      <w:pPr>
        <w:ind w:left="648" w:hanging="360"/>
      </w:pPr>
      <w:rPr>
        <w:rFonts w:hint="eastAsia"/>
      </w:rPr>
    </w:lvl>
    <w:lvl w:ilvl="1" w:tplc="3E50CC24">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2E2C0948"/>
    <w:multiLevelType w:val="multilevel"/>
    <w:tmpl w:val="75AA59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06CFA"/>
    <w:multiLevelType w:val="hybridMultilevel"/>
    <w:tmpl w:val="47A852C0"/>
    <w:lvl w:ilvl="0" w:tplc="F11E997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42296D71"/>
    <w:multiLevelType w:val="multilevel"/>
    <w:tmpl w:val="9FFC0C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A22082"/>
    <w:multiLevelType w:val="hybridMultilevel"/>
    <w:tmpl w:val="A588F988"/>
    <w:lvl w:ilvl="0" w:tplc="2758D3F2">
      <w:start w:val="1"/>
      <w:numFmt w:val="bullet"/>
      <w:lvlText w:val=""/>
      <w:lvlJc w:val="left"/>
      <w:pPr>
        <w:ind w:left="288" w:hanging="28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9E5FDF"/>
    <w:multiLevelType w:val="hybridMultilevel"/>
    <w:tmpl w:val="4CB4F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A67697"/>
    <w:multiLevelType w:val="multilevel"/>
    <w:tmpl w:val="11486C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E0A027C"/>
    <w:multiLevelType w:val="hybridMultilevel"/>
    <w:tmpl w:val="A288E0DE"/>
    <w:lvl w:ilvl="0" w:tplc="411C4D38">
      <w:start w:val="1"/>
      <w:numFmt w:val="lowerRoman"/>
      <w:pStyle w:val="enumeration3"/>
      <w:lvlText w:val="%1."/>
      <w:lvlJc w:val="right"/>
      <w:pPr>
        <w:ind w:left="1298" w:hanging="360"/>
      </w:pPr>
      <w:rPr>
        <w:rFonts w:hint="eastAsia"/>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1" w15:restartNumberingAfterBreak="0">
    <w:nsid w:val="70912D74"/>
    <w:multiLevelType w:val="hybridMultilevel"/>
    <w:tmpl w:val="BE4C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526C4"/>
    <w:multiLevelType w:val="hybridMultilevel"/>
    <w:tmpl w:val="13EC9500"/>
    <w:lvl w:ilvl="0" w:tplc="4C002948">
      <w:start w:val="1"/>
      <w:numFmt w:val="decimal"/>
      <w:pStyle w:val="enumerateion1"/>
      <w:lvlText w:val="%1. "/>
      <w:lvlJc w:val="left"/>
      <w:pPr>
        <w:ind w:left="720" w:hanging="360"/>
      </w:pPr>
      <w:rPr>
        <w:rFonts w:hint="eastAsia"/>
      </w:rPr>
    </w:lvl>
    <w:lvl w:ilvl="1" w:tplc="DA604EE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0"/>
  </w:num>
  <w:num w:numId="4">
    <w:abstractNumId w:val="19"/>
  </w:num>
  <w:num w:numId="5">
    <w:abstractNumId w:val="14"/>
  </w:num>
  <w:num w:numId="6">
    <w:abstractNumId w:val="16"/>
  </w:num>
  <w:num w:numId="7">
    <w:abstractNumId w:val="18"/>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13"/>
  </w:num>
  <w:num w:numId="21">
    <w:abstractNumId w:val="2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E3"/>
    <w:rsid w:val="00034BD3"/>
    <w:rsid w:val="000F674F"/>
    <w:rsid w:val="00173FE3"/>
    <w:rsid w:val="00196F15"/>
    <w:rsid w:val="002620D2"/>
    <w:rsid w:val="00352B40"/>
    <w:rsid w:val="004407D2"/>
    <w:rsid w:val="004E1E7C"/>
    <w:rsid w:val="00641922"/>
    <w:rsid w:val="00644C52"/>
    <w:rsid w:val="00A74042"/>
    <w:rsid w:val="00A97CBA"/>
    <w:rsid w:val="00AA64DC"/>
    <w:rsid w:val="00B60E54"/>
    <w:rsid w:val="00B65391"/>
    <w:rsid w:val="00CB01F5"/>
    <w:rsid w:val="00DD488D"/>
    <w:rsid w:val="00E32917"/>
    <w:rsid w:val="00F72D2E"/>
    <w:rsid w:val="00FB6CCF"/>
    <w:rsid w:val="00FF2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7327E95-9C77-4139-B7C7-D754121F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4C52"/>
    <w:pPr>
      <w:spacing w:after="0" w:line="288" w:lineRule="auto"/>
      <w:ind w:firstLine="357"/>
      <w:jc w:val="both"/>
    </w:pPr>
    <w:rPr>
      <w:rFonts w:ascii="Times New Roman" w:hAnsi="Times New Roman"/>
      <w:sz w:val="21"/>
    </w:rPr>
  </w:style>
  <w:style w:type="paragraph" w:styleId="1">
    <w:name w:val="heading 1"/>
    <w:basedOn w:val="a1"/>
    <w:next w:val="a1"/>
    <w:link w:val="10"/>
    <w:uiPriority w:val="9"/>
    <w:qFormat/>
    <w:rsid w:val="000F674F"/>
    <w:pPr>
      <w:keepNext/>
      <w:keepLines/>
      <w:spacing w:before="200" w:after="20"/>
      <w:ind w:firstLine="0"/>
      <w:contextualSpacing/>
      <w:outlineLvl w:val="0"/>
    </w:pPr>
    <w:rPr>
      <w:rFonts w:eastAsiaTheme="majorEastAsia" w:cstheme="majorBidi"/>
      <w:b/>
      <w:sz w:val="32"/>
      <w:szCs w:val="32"/>
    </w:rPr>
  </w:style>
  <w:style w:type="paragraph" w:styleId="20">
    <w:name w:val="heading 2"/>
    <w:basedOn w:val="1"/>
    <w:next w:val="a1"/>
    <w:link w:val="21"/>
    <w:uiPriority w:val="9"/>
    <w:unhideWhenUsed/>
    <w:qFormat/>
    <w:rsid w:val="00F72D2E"/>
    <w:pPr>
      <w:spacing w:before="40"/>
      <w:outlineLvl w:val="1"/>
    </w:pPr>
    <w:rPr>
      <w:sz w:val="24"/>
      <w:szCs w:val="26"/>
    </w:rPr>
  </w:style>
  <w:style w:type="paragraph" w:styleId="30">
    <w:name w:val="heading 3"/>
    <w:basedOn w:val="20"/>
    <w:next w:val="a1"/>
    <w:link w:val="31"/>
    <w:uiPriority w:val="9"/>
    <w:unhideWhenUsed/>
    <w:qFormat/>
    <w:rsid w:val="00DD488D"/>
    <w:pPr>
      <w:outlineLvl w:val="2"/>
    </w:pPr>
    <w:rPr>
      <w:sz w:val="2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173FE3"/>
    <w:pPr>
      <w:tabs>
        <w:tab w:val="center" w:pos="4419"/>
        <w:tab w:val="right" w:pos="8838"/>
      </w:tabs>
      <w:spacing w:line="240" w:lineRule="auto"/>
    </w:pPr>
  </w:style>
  <w:style w:type="character" w:customStyle="1" w:styleId="a6">
    <w:name w:val="ヘッダー (文字)"/>
    <w:basedOn w:val="a2"/>
    <w:link w:val="a5"/>
    <w:uiPriority w:val="99"/>
    <w:rsid w:val="00173FE3"/>
    <w:rPr>
      <w:rFonts w:ascii="Times New Roman" w:hAnsi="Times New Roman"/>
      <w:sz w:val="21"/>
    </w:rPr>
  </w:style>
  <w:style w:type="paragraph" w:styleId="a7">
    <w:name w:val="footer"/>
    <w:basedOn w:val="a1"/>
    <w:link w:val="a8"/>
    <w:uiPriority w:val="99"/>
    <w:unhideWhenUsed/>
    <w:rsid w:val="00173FE3"/>
    <w:pPr>
      <w:tabs>
        <w:tab w:val="center" w:pos="4419"/>
        <w:tab w:val="right" w:pos="8838"/>
      </w:tabs>
      <w:spacing w:line="240" w:lineRule="auto"/>
    </w:pPr>
  </w:style>
  <w:style w:type="character" w:customStyle="1" w:styleId="a8">
    <w:name w:val="フッター (文字)"/>
    <w:basedOn w:val="a2"/>
    <w:link w:val="a7"/>
    <w:uiPriority w:val="99"/>
    <w:rsid w:val="00173FE3"/>
  </w:style>
  <w:style w:type="paragraph" w:styleId="a9">
    <w:name w:val="Title"/>
    <w:basedOn w:val="a1"/>
    <w:next w:val="a1"/>
    <w:link w:val="aa"/>
    <w:uiPriority w:val="10"/>
    <w:qFormat/>
    <w:rsid w:val="000F674F"/>
    <w:pPr>
      <w:spacing w:after="200" w:line="240" w:lineRule="auto"/>
      <w:contextualSpacing/>
      <w:jc w:val="center"/>
    </w:pPr>
    <w:rPr>
      <w:rFonts w:eastAsiaTheme="majorEastAsia" w:cstheme="majorBidi"/>
      <w:b/>
      <w:spacing w:val="-10"/>
      <w:kern w:val="28"/>
      <w:sz w:val="30"/>
      <w:szCs w:val="56"/>
    </w:rPr>
  </w:style>
  <w:style w:type="character" w:customStyle="1" w:styleId="aa">
    <w:name w:val="表題 (文字)"/>
    <w:basedOn w:val="a2"/>
    <w:link w:val="a9"/>
    <w:uiPriority w:val="10"/>
    <w:rsid w:val="000F674F"/>
    <w:rPr>
      <w:rFonts w:ascii="Times New Roman" w:eastAsiaTheme="majorEastAsia" w:hAnsi="Times New Roman" w:cstheme="majorBidi"/>
      <w:b/>
      <w:spacing w:val="-10"/>
      <w:kern w:val="28"/>
      <w:sz w:val="30"/>
      <w:szCs w:val="56"/>
    </w:rPr>
  </w:style>
  <w:style w:type="paragraph" w:customStyle="1" w:styleId="Author">
    <w:name w:val="Author"/>
    <w:basedOn w:val="a1"/>
    <w:next w:val="a1"/>
    <w:qFormat/>
    <w:rsid w:val="000F674F"/>
    <w:pPr>
      <w:autoSpaceDE w:val="0"/>
      <w:autoSpaceDN w:val="0"/>
      <w:adjustRightInd w:val="0"/>
      <w:spacing w:after="200" w:line="240" w:lineRule="auto"/>
      <w:jc w:val="center"/>
    </w:pPr>
    <w:rPr>
      <w:rFonts w:cs="NimbusRomNo9L-Regu"/>
      <w:sz w:val="24"/>
    </w:rPr>
  </w:style>
  <w:style w:type="paragraph" w:customStyle="1" w:styleId="Abstract">
    <w:name w:val="Abstract"/>
    <w:basedOn w:val="a1"/>
    <w:next w:val="a1"/>
    <w:qFormat/>
    <w:rsid w:val="000F674F"/>
    <w:pPr>
      <w:spacing w:after="200"/>
      <w:ind w:left="578" w:right="578" w:hanging="578"/>
    </w:pPr>
    <w:rPr>
      <w:sz w:val="18"/>
    </w:rPr>
  </w:style>
  <w:style w:type="paragraph" w:customStyle="1" w:styleId="Keywords">
    <w:name w:val="Keywords"/>
    <w:basedOn w:val="Abstract"/>
    <w:next w:val="a1"/>
    <w:qFormat/>
    <w:rsid w:val="000F674F"/>
  </w:style>
  <w:style w:type="character" w:customStyle="1" w:styleId="10">
    <w:name w:val="見出し 1 (文字)"/>
    <w:basedOn w:val="a2"/>
    <w:link w:val="1"/>
    <w:uiPriority w:val="9"/>
    <w:rsid w:val="000F674F"/>
    <w:rPr>
      <w:rFonts w:ascii="Times New Roman" w:eastAsiaTheme="majorEastAsia" w:hAnsi="Times New Roman" w:cstheme="majorBidi"/>
      <w:b/>
      <w:sz w:val="32"/>
      <w:szCs w:val="32"/>
    </w:rPr>
  </w:style>
  <w:style w:type="paragraph" w:styleId="ab">
    <w:name w:val="List Paragraph"/>
    <w:basedOn w:val="a1"/>
    <w:uiPriority w:val="34"/>
    <w:qFormat/>
    <w:rsid w:val="00B65391"/>
    <w:pPr>
      <w:ind w:left="720"/>
      <w:contextualSpacing/>
    </w:pPr>
  </w:style>
  <w:style w:type="character" w:customStyle="1" w:styleId="21">
    <w:name w:val="見出し 2 (文字)"/>
    <w:basedOn w:val="a2"/>
    <w:link w:val="20"/>
    <w:uiPriority w:val="9"/>
    <w:rsid w:val="00F72D2E"/>
    <w:rPr>
      <w:rFonts w:ascii="Times New Roman" w:eastAsiaTheme="majorEastAsia" w:hAnsi="Times New Roman" w:cstheme="majorBidi"/>
      <w:b/>
      <w:sz w:val="24"/>
      <w:szCs w:val="26"/>
    </w:rPr>
  </w:style>
  <w:style w:type="character" w:customStyle="1" w:styleId="31">
    <w:name w:val="見出し 3 (文字)"/>
    <w:basedOn w:val="a2"/>
    <w:link w:val="30"/>
    <w:uiPriority w:val="9"/>
    <w:rsid w:val="00DD488D"/>
    <w:rPr>
      <w:rFonts w:ascii="Times New Roman" w:eastAsiaTheme="majorEastAsia" w:hAnsi="Times New Roman" w:cstheme="majorBidi"/>
      <w:b/>
      <w:szCs w:val="24"/>
    </w:rPr>
  </w:style>
  <w:style w:type="paragraph" w:styleId="ac">
    <w:name w:val="Balloon Text"/>
    <w:basedOn w:val="a1"/>
    <w:link w:val="ad"/>
    <w:uiPriority w:val="99"/>
    <w:semiHidden/>
    <w:unhideWhenUsed/>
    <w:rsid w:val="00E32917"/>
    <w:pPr>
      <w:spacing w:line="240" w:lineRule="auto"/>
    </w:pPr>
    <w:rPr>
      <w:rFonts w:ascii="Meiryo UI" w:eastAsia="Meiryo UI" w:cs="Meiryo UI"/>
      <w:sz w:val="18"/>
      <w:szCs w:val="18"/>
    </w:rPr>
  </w:style>
  <w:style w:type="character" w:customStyle="1" w:styleId="ad">
    <w:name w:val="吹き出し (文字)"/>
    <w:basedOn w:val="a2"/>
    <w:link w:val="ac"/>
    <w:uiPriority w:val="99"/>
    <w:semiHidden/>
    <w:rsid w:val="00E32917"/>
    <w:rPr>
      <w:rFonts w:ascii="Meiryo UI" w:eastAsia="Meiryo UI" w:hAnsi="Times New Roman" w:cs="Meiryo UI"/>
      <w:sz w:val="18"/>
      <w:szCs w:val="18"/>
    </w:rPr>
  </w:style>
  <w:style w:type="paragraph" w:styleId="a">
    <w:name w:val="List Bullet"/>
    <w:basedOn w:val="a1"/>
    <w:uiPriority w:val="99"/>
    <w:unhideWhenUsed/>
    <w:rsid w:val="004407D2"/>
    <w:pPr>
      <w:numPr>
        <w:numId w:val="9"/>
      </w:numPr>
      <w:ind w:left="216" w:hanging="216"/>
      <w:contextualSpacing/>
    </w:pPr>
  </w:style>
  <w:style w:type="paragraph" w:styleId="2">
    <w:name w:val="List Bullet 2"/>
    <w:basedOn w:val="a1"/>
    <w:uiPriority w:val="99"/>
    <w:unhideWhenUsed/>
    <w:rsid w:val="004407D2"/>
    <w:pPr>
      <w:numPr>
        <w:numId w:val="10"/>
      </w:numPr>
      <w:ind w:left="503" w:hanging="215"/>
      <w:contextualSpacing/>
    </w:pPr>
  </w:style>
  <w:style w:type="paragraph" w:styleId="3">
    <w:name w:val="List Bullet 3"/>
    <w:basedOn w:val="a1"/>
    <w:uiPriority w:val="99"/>
    <w:unhideWhenUsed/>
    <w:rsid w:val="004407D2"/>
    <w:pPr>
      <w:numPr>
        <w:numId w:val="11"/>
      </w:numPr>
      <w:contextualSpacing/>
    </w:pPr>
  </w:style>
  <w:style w:type="paragraph" w:styleId="4">
    <w:name w:val="List Bullet 4"/>
    <w:basedOn w:val="a1"/>
    <w:uiPriority w:val="99"/>
    <w:unhideWhenUsed/>
    <w:rsid w:val="004407D2"/>
    <w:pPr>
      <w:numPr>
        <w:numId w:val="12"/>
      </w:numPr>
      <w:ind w:left="1078" w:hanging="216"/>
      <w:contextualSpacing/>
    </w:pPr>
  </w:style>
  <w:style w:type="paragraph" w:customStyle="1" w:styleId="enumerateion1">
    <w:name w:val="enumerateion 1"/>
    <w:basedOn w:val="a"/>
    <w:qFormat/>
    <w:rsid w:val="004E1E7C"/>
    <w:pPr>
      <w:numPr>
        <w:numId w:val="19"/>
      </w:numPr>
      <w:ind w:left="288" w:hanging="288"/>
    </w:pPr>
  </w:style>
  <w:style w:type="paragraph" w:customStyle="1" w:styleId="enumeration2">
    <w:name w:val="enumeration 2"/>
    <w:basedOn w:val="enumerateion1"/>
    <w:qFormat/>
    <w:rsid w:val="004E1E7C"/>
    <w:pPr>
      <w:numPr>
        <w:numId w:val="20"/>
      </w:numPr>
    </w:pPr>
  </w:style>
  <w:style w:type="paragraph" w:customStyle="1" w:styleId="enumeration3">
    <w:name w:val="enumeration 3"/>
    <w:basedOn w:val="enumeration2"/>
    <w:qFormat/>
    <w:rsid w:val="004E1E7C"/>
    <w:pPr>
      <w:numPr>
        <w:numId w:val="21"/>
      </w:numPr>
      <w:ind w:left="864" w:hanging="288"/>
    </w:pPr>
  </w:style>
  <w:style w:type="paragraph" w:customStyle="1" w:styleId="enumeration4">
    <w:name w:val="enumeration 4"/>
    <w:basedOn w:val="enumeration3"/>
    <w:qFormat/>
    <w:rsid w:val="004E1E7C"/>
    <w:pPr>
      <w:numPr>
        <w:numId w:val="22"/>
      </w:numPr>
      <w:ind w:left="1152" w:hanging="288"/>
    </w:pPr>
  </w:style>
  <w:style w:type="paragraph" w:styleId="ae">
    <w:name w:val="caption"/>
    <w:basedOn w:val="a1"/>
    <w:next w:val="a1"/>
    <w:uiPriority w:val="35"/>
    <w:unhideWhenUsed/>
    <w:qFormat/>
    <w:rsid w:val="00034BD3"/>
    <w:pPr>
      <w:spacing w:after="200" w:line="240" w:lineRule="auto"/>
      <w:ind w:left="624" w:hanging="624"/>
    </w:pPr>
    <w:rPr>
      <w:b/>
      <w:iCs/>
      <w:sz w:val="18"/>
      <w:szCs w:val="18"/>
    </w:rPr>
  </w:style>
  <w:style w:type="table" w:styleId="af">
    <w:name w:val="Table Grid"/>
    <w:basedOn w:val="a3"/>
    <w:uiPriority w:val="39"/>
    <w:rsid w:val="0026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ibliography"/>
    <w:basedOn w:val="a1"/>
    <w:next w:val="a1"/>
    <w:uiPriority w:val="37"/>
    <w:unhideWhenUsed/>
    <w:rsid w:val="00B60E54"/>
  </w:style>
  <w:style w:type="paragraph" w:styleId="a0">
    <w:name w:val="table of authorities"/>
    <w:basedOn w:val="a1"/>
    <w:next w:val="a1"/>
    <w:uiPriority w:val="99"/>
    <w:unhideWhenUsed/>
    <w:rsid w:val="00B60E54"/>
    <w:pPr>
      <w:numPr>
        <w:numId w:val="23"/>
      </w:numPr>
      <w:ind w:left="288" w:hanging="288"/>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885</Words>
  <Characters>5046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Katsuyoshi Miura</dc:creator>
  <cp:keywords/>
  <dc:description/>
  <cp:lastModifiedBy>Katsuyoshi Miura</cp:lastModifiedBy>
  <cp:revision>7</cp:revision>
  <cp:lastPrinted>2015-09-18T03:59:00Z</cp:lastPrinted>
  <dcterms:created xsi:type="dcterms:W3CDTF">2015-09-18T02:54:00Z</dcterms:created>
  <dcterms:modified xsi:type="dcterms:W3CDTF">2015-09-18T05:50:00Z</dcterms:modified>
</cp:coreProperties>
</file>